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1DC7" w14:textId="77777777" w:rsidR="00F14C93" w:rsidRPr="004D2C95" w:rsidRDefault="00F14C93" w:rsidP="00D1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2C95">
        <w:rPr>
          <w:rFonts w:ascii="Times New Roman" w:hAnsi="Times New Roman" w:cs="Times New Roman"/>
          <w:b/>
          <w:sz w:val="36"/>
          <w:szCs w:val="36"/>
          <w:u w:val="single"/>
        </w:rPr>
        <w:t>Oraciones que se deben de aprender para</w:t>
      </w:r>
    </w:p>
    <w:p w14:paraId="5974125D" w14:textId="77777777" w:rsidR="008452DE" w:rsidRPr="004D2C95" w:rsidRDefault="00F14C93" w:rsidP="00D1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2C95">
        <w:rPr>
          <w:rFonts w:ascii="Times New Roman" w:hAnsi="Times New Roman" w:cs="Times New Roman"/>
          <w:b/>
          <w:sz w:val="36"/>
          <w:szCs w:val="36"/>
          <w:u w:val="single"/>
        </w:rPr>
        <w:t xml:space="preserve"> La Primera Comunión</w:t>
      </w:r>
    </w:p>
    <w:p w14:paraId="54F16708" w14:textId="77777777" w:rsidR="00D175EA" w:rsidRDefault="00D175EA" w:rsidP="00F14C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C0A7CC4" w14:textId="77777777" w:rsidR="00E3657E" w:rsidRPr="00E3657E" w:rsidRDefault="00E3657E" w:rsidP="00F14C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  <w:sectPr w:rsidR="00E3657E" w:rsidRPr="00E3657E" w:rsidSect="006F4055"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14:paraId="49614365" w14:textId="77777777" w:rsidR="001D125F" w:rsidRDefault="001D125F" w:rsidP="000C3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634B84" w14:textId="77777777" w:rsidR="00E3657E" w:rsidRPr="00E3657E" w:rsidRDefault="00F14C93" w:rsidP="000C3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Señal de la Cruz</w:t>
      </w:r>
    </w:p>
    <w:p w14:paraId="0354C7EC" w14:textId="77777777" w:rsidR="00353B0A" w:rsidRDefault="004D2C95" w:rsidP="00F1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la señal de la Santa Cruz + de nuestros enemigos + líbranos Señor, Dios nue</w:t>
      </w:r>
      <w:r w:rsidR="00D9597B">
        <w:rPr>
          <w:rFonts w:ascii="Times New Roman" w:hAnsi="Times New Roman" w:cs="Times New Roman"/>
          <w:sz w:val="20"/>
          <w:szCs w:val="20"/>
        </w:rPr>
        <w:t xml:space="preserve">stro + En el nombre del Padre, </w:t>
      </w:r>
      <w:r>
        <w:rPr>
          <w:rFonts w:ascii="Times New Roman" w:hAnsi="Times New Roman" w:cs="Times New Roman"/>
          <w:sz w:val="20"/>
          <w:szCs w:val="20"/>
        </w:rPr>
        <w:t xml:space="preserve"> del Hijo, y del Espíritu Santo. </w:t>
      </w:r>
      <w:r w:rsidR="00F14C93" w:rsidRPr="00353B0A">
        <w:rPr>
          <w:rFonts w:ascii="Times New Roman" w:hAnsi="Times New Roman" w:cs="Times New Roman"/>
          <w:sz w:val="20"/>
          <w:szCs w:val="20"/>
        </w:rPr>
        <w:t>Amén.</w:t>
      </w:r>
    </w:p>
    <w:p w14:paraId="6686485A" w14:textId="77777777" w:rsidR="004D2C95" w:rsidRPr="00E3657E" w:rsidRDefault="004D2C95" w:rsidP="00F14C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929790" w14:textId="77777777" w:rsidR="00E3657E" w:rsidRPr="00353B0A" w:rsidRDefault="000C372B" w:rsidP="000C372B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Padre Nuestro</w:t>
      </w:r>
    </w:p>
    <w:p w14:paraId="3ACD4B40" w14:textId="77777777" w:rsidR="00F14C93" w:rsidRPr="00353B0A" w:rsidRDefault="00F14C93" w:rsidP="000C372B">
      <w:pPr>
        <w:spacing w:after="0" w:line="240" w:lineRule="auto"/>
        <w:ind w:left="-86" w:hanging="4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>Padre nuestro,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 que estás en el cielo. </w:t>
      </w:r>
      <w:r w:rsidRPr="00353B0A">
        <w:rPr>
          <w:rFonts w:ascii="Times New Roman" w:hAnsi="Times New Roman" w:cs="Times New Roman"/>
          <w:sz w:val="20"/>
          <w:szCs w:val="20"/>
        </w:rPr>
        <w:t>Santificado</w:t>
      </w:r>
      <w:r w:rsidR="009C1324">
        <w:rPr>
          <w:rFonts w:ascii="Times New Roman" w:hAnsi="Times New Roman" w:cs="Times New Roman"/>
          <w:sz w:val="20"/>
          <w:szCs w:val="20"/>
        </w:rPr>
        <w:t xml:space="preserve"> sea tu N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ombre. Venga </w:t>
      </w:r>
      <w:r w:rsidR="009C1324">
        <w:rPr>
          <w:rFonts w:ascii="Times New Roman" w:hAnsi="Times New Roman" w:cs="Times New Roman"/>
          <w:sz w:val="20"/>
          <w:szCs w:val="20"/>
        </w:rPr>
        <w:t xml:space="preserve">a nosotros 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tu reino. </w:t>
      </w:r>
      <w:r w:rsidRPr="00353B0A">
        <w:rPr>
          <w:rFonts w:ascii="Times New Roman" w:hAnsi="Times New Roman" w:cs="Times New Roman"/>
          <w:sz w:val="20"/>
          <w:szCs w:val="20"/>
        </w:rPr>
        <w:t xml:space="preserve">Hágase tu voluntad en la tierra </w:t>
      </w:r>
      <w:hyperlink r:id="rId5" w:history="1">
        <w:r w:rsidRPr="00353B0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como</w:t>
        </w:r>
      </w:hyperlink>
      <w:r w:rsidR="000C372B" w:rsidRPr="00353B0A">
        <w:rPr>
          <w:rFonts w:ascii="Times New Roman" w:hAnsi="Times New Roman" w:cs="Times New Roman"/>
          <w:sz w:val="20"/>
          <w:szCs w:val="20"/>
        </w:rPr>
        <w:t xml:space="preserve"> en el cielo. </w:t>
      </w:r>
      <w:r w:rsidRPr="00353B0A">
        <w:rPr>
          <w:rFonts w:ascii="Times New Roman" w:hAnsi="Times New Roman" w:cs="Times New Roman"/>
          <w:sz w:val="20"/>
          <w:szCs w:val="20"/>
        </w:rPr>
        <w:t>Dan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os hoy nuestro pan de cada día. </w:t>
      </w:r>
      <w:r w:rsidRPr="00353B0A">
        <w:rPr>
          <w:rFonts w:ascii="Times New Roman" w:hAnsi="Times New Roman" w:cs="Times New Roman"/>
          <w:sz w:val="20"/>
          <w:szCs w:val="20"/>
        </w:rPr>
        <w:t xml:space="preserve">Perdona nuestras 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ofensas, </w:t>
      </w:r>
      <w:r w:rsidRPr="00353B0A">
        <w:rPr>
          <w:rFonts w:ascii="Times New Roman" w:hAnsi="Times New Roman" w:cs="Times New Roman"/>
          <w:sz w:val="20"/>
          <w:szCs w:val="20"/>
        </w:rPr>
        <w:t xml:space="preserve">como también nosotros perdonamos 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a los que nos ofenden. </w:t>
      </w:r>
      <w:r w:rsidRPr="00353B0A">
        <w:rPr>
          <w:rFonts w:ascii="Times New Roman" w:hAnsi="Times New Roman" w:cs="Times New Roman"/>
          <w:sz w:val="20"/>
          <w:szCs w:val="20"/>
        </w:rPr>
        <w:t>No nos dejes caer en tentación y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 líbranos </w:t>
      </w:r>
      <w:r w:rsidR="009C1324">
        <w:rPr>
          <w:rFonts w:ascii="Times New Roman" w:hAnsi="Times New Roman" w:cs="Times New Roman"/>
          <w:sz w:val="20"/>
          <w:szCs w:val="20"/>
        </w:rPr>
        <w:t xml:space="preserve">de todo </w:t>
      </w:r>
      <w:r w:rsidR="000C372B" w:rsidRPr="00353B0A">
        <w:rPr>
          <w:rFonts w:ascii="Times New Roman" w:hAnsi="Times New Roman" w:cs="Times New Roman"/>
          <w:sz w:val="20"/>
          <w:szCs w:val="20"/>
        </w:rPr>
        <w:t xml:space="preserve">mal. </w:t>
      </w:r>
      <w:r w:rsidRPr="00353B0A">
        <w:rPr>
          <w:rFonts w:ascii="Times New Roman" w:hAnsi="Times New Roman" w:cs="Times New Roman"/>
          <w:sz w:val="20"/>
          <w:szCs w:val="20"/>
        </w:rPr>
        <w:t>Amén.</w:t>
      </w:r>
    </w:p>
    <w:p w14:paraId="70CCAB37" w14:textId="77777777" w:rsidR="00634D64" w:rsidRPr="00E3657E" w:rsidRDefault="00634D64" w:rsidP="000C372B">
      <w:pPr>
        <w:spacing w:after="0" w:line="240" w:lineRule="auto"/>
        <w:ind w:left="-86" w:hanging="4"/>
        <w:rPr>
          <w:rFonts w:ascii="Times New Roman" w:hAnsi="Times New Roman" w:cs="Times New Roman"/>
          <w:sz w:val="16"/>
          <w:szCs w:val="16"/>
        </w:rPr>
      </w:pPr>
    </w:p>
    <w:p w14:paraId="76D15C6E" w14:textId="77777777" w:rsidR="00E3657E" w:rsidRPr="00E3657E" w:rsidRDefault="000C372B" w:rsidP="000C372B">
      <w:pPr>
        <w:spacing w:after="0" w:line="240" w:lineRule="auto"/>
        <w:ind w:left="-86" w:hanging="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Ave María</w:t>
      </w:r>
    </w:p>
    <w:p w14:paraId="58D3E71D" w14:textId="77777777" w:rsidR="000C372B" w:rsidRPr="009C1324" w:rsidRDefault="000C372B" w:rsidP="000C372B">
      <w:pPr>
        <w:spacing w:after="0" w:line="240" w:lineRule="auto"/>
        <w:ind w:left="-86" w:hanging="4"/>
        <w:rPr>
          <w:rFonts w:ascii="Times New Roman" w:eastAsia="Times New Roman" w:hAnsi="Times New Roman" w:cs="Times New Roman"/>
          <w:sz w:val="20"/>
          <w:szCs w:val="20"/>
        </w:rPr>
      </w:pPr>
      <w:r w:rsidRPr="000C372B">
        <w:rPr>
          <w:rFonts w:ascii="Times New Roman" w:eastAsia="Times New Roman" w:hAnsi="Times New Roman" w:cs="Times New Roman"/>
          <w:sz w:val="20"/>
          <w:szCs w:val="20"/>
        </w:rPr>
        <w:t xml:space="preserve">Dios te salve,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María</w:t>
      </w:r>
      <w:r w:rsidR="009C1324">
        <w:rPr>
          <w:rFonts w:ascii="Times New Roman" w:eastAsia="Times New Roman" w:hAnsi="Times New Roman" w:cs="Times New Roman"/>
          <w:sz w:val="20"/>
          <w:szCs w:val="20"/>
        </w:rPr>
        <w:t>. Llena eres de gracia,</w:t>
      </w:r>
      <w:r w:rsidRPr="000C372B">
        <w:rPr>
          <w:rFonts w:ascii="Times New Roman" w:eastAsia="Times New Roman" w:hAnsi="Times New Roman" w:cs="Times New Roman"/>
          <w:sz w:val="20"/>
          <w:szCs w:val="20"/>
        </w:rPr>
        <w:t xml:space="preserve"> El Señor es contigo. Bendita tú eres entre todas las mujeres. Y be</w:t>
      </w:r>
      <w:r w:rsidR="009C1324">
        <w:rPr>
          <w:rFonts w:ascii="Times New Roman" w:eastAsia="Times New Roman" w:hAnsi="Times New Roman" w:cs="Times New Roman"/>
          <w:sz w:val="20"/>
          <w:szCs w:val="20"/>
        </w:rPr>
        <w:t xml:space="preserve">ndito es el fruto de tu vientre, </w:t>
      </w:r>
      <w:r w:rsidRPr="000C372B">
        <w:rPr>
          <w:rFonts w:ascii="Times New Roman" w:eastAsia="Times New Roman" w:hAnsi="Times New Roman" w:cs="Times New Roman"/>
          <w:sz w:val="20"/>
          <w:szCs w:val="20"/>
        </w:rPr>
        <w:t xml:space="preserve"> Jesús. Santa María, Madre de Dios, ruega por nosotros </w:t>
      </w:r>
      <w:r w:rsidR="009C1324">
        <w:rPr>
          <w:rFonts w:ascii="Times New Roman" w:eastAsia="Times New Roman" w:hAnsi="Times New Roman" w:cs="Times New Roman"/>
          <w:sz w:val="20"/>
          <w:szCs w:val="20"/>
        </w:rPr>
        <w:t xml:space="preserve">los </w:t>
      </w:r>
      <w:r w:rsidRPr="000C372B">
        <w:rPr>
          <w:rFonts w:ascii="Times New Roman" w:eastAsia="Times New Roman" w:hAnsi="Times New Roman" w:cs="Times New Roman"/>
          <w:sz w:val="20"/>
          <w:szCs w:val="20"/>
        </w:rPr>
        <w:t xml:space="preserve">pecadores, ahora y en la hora de nuestra muerte. Amén. </w:t>
      </w:r>
    </w:p>
    <w:p w14:paraId="545626D0" w14:textId="77777777" w:rsidR="00634D64" w:rsidRPr="00D9597B" w:rsidRDefault="00634D64" w:rsidP="000C372B">
      <w:pPr>
        <w:spacing w:after="0" w:line="240" w:lineRule="auto"/>
        <w:ind w:left="-86" w:hanging="4"/>
        <w:rPr>
          <w:rFonts w:ascii="Times New Roman" w:hAnsi="Times New Roman" w:cs="Times New Roman"/>
          <w:sz w:val="16"/>
          <w:szCs w:val="16"/>
        </w:rPr>
      </w:pPr>
    </w:p>
    <w:p w14:paraId="081BED41" w14:textId="77777777" w:rsidR="00E3657E" w:rsidRPr="00E3657E" w:rsidRDefault="000C372B" w:rsidP="00AA36BC">
      <w:pPr>
        <w:spacing w:after="0" w:line="240" w:lineRule="auto"/>
        <w:ind w:left="-86" w:hanging="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Gloria</w:t>
      </w:r>
    </w:p>
    <w:p w14:paraId="32699B79" w14:textId="77777777" w:rsidR="000C372B" w:rsidRPr="00353B0A" w:rsidRDefault="000C372B" w:rsidP="00AA36BC">
      <w:pPr>
        <w:spacing w:after="0" w:line="240" w:lineRule="auto"/>
        <w:ind w:left="-86" w:hanging="4"/>
        <w:rPr>
          <w:rFonts w:ascii="Times New Roman" w:eastAsia="Times New Roman" w:hAnsi="Times New Roman" w:cs="Times New Roman"/>
          <w:sz w:val="20"/>
          <w:szCs w:val="20"/>
        </w:rPr>
      </w:pPr>
      <w:r w:rsidRPr="000C372B">
        <w:rPr>
          <w:rFonts w:ascii="Times New Roman" w:eastAsia="Times New Roman" w:hAnsi="Times New Roman" w:cs="Times New Roman"/>
          <w:sz w:val="20"/>
          <w:szCs w:val="20"/>
        </w:rPr>
        <w:t xml:space="preserve">Gloria al Padre, al Hijo y al Espíritu Santo. Como era en el principio, ahora y siempre, por los siglos de los siglos. Amén. </w:t>
      </w:r>
    </w:p>
    <w:p w14:paraId="187E4807" w14:textId="77777777" w:rsidR="00634D64" w:rsidRPr="00E3657E" w:rsidRDefault="00634D64" w:rsidP="00AA36BC">
      <w:pPr>
        <w:spacing w:after="0" w:line="240" w:lineRule="auto"/>
        <w:ind w:left="-86" w:hanging="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F9DEA91" w14:textId="77777777" w:rsidR="00E3657E" w:rsidRPr="00E3657E" w:rsidRDefault="00AA36BC" w:rsidP="00AA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Acto Penitencial</w:t>
      </w:r>
    </w:p>
    <w:p w14:paraId="283C9518" w14:textId="77777777" w:rsidR="00634D64" w:rsidRPr="00DA1547" w:rsidRDefault="00AA36BC" w:rsidP="00AD2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sz w:val="20"/>
          <w:szCs w:val="20"/>
        </w:rPr>
        <w:t>Yo confieso ante D</w:t>
      </w:r>
      <w:r w:rsidR="00D9597B">
        <w:rPr>
          <w:rFonts w:ascii="Times New Roman" w:hAnsi="Times New Roman" w:cs="Times New Roman"/>
          <w:sz w:val="20"/>
          <w:szCs w:val="20"/>
        </w:rPr>
        <w:t>ios todopoderoso y ante ustedes</w:t>
      </w:r>
      <w:r w:rsidRPr="00353B0A">
        <w:rPr>
          <w:rFonts w:ascii="Times New Roman" w:hAnsi="Times New Roman" w:cs="Times New Roman"/>
          <w:sz w:val="20"/>
          <w:szCs w:val="20"/>
        </w:rPr>
        <w:t xml:space="preserve">, hermanos, que he pecado mucho de pensamiento, palabra, obra y omisión. Por mi culpa, por mi culpa, por mi gran culpa. Por eso ruego a santa María, siempre </w:t>
      </w:r>
      <w:r w:rsidR="00D175EA" w:rsidRPr="00353B0A">
        <w:rPr>
          <w:rFonts w:ascii="Times New Roman" w:hAnsi="Times New Roman" w:cs="Times New Roman"/>
          <w:sz w:val="20"/>
          <w:szCs w:val="20"/>
        </w:rPr>
        <w:t>Virgen</w:t>
      </w:r>
      <w:r w:rsidRPr="00353B0A">
        <w:rPr>
          <w:rFonts w:ascii="Times New Roman" w:hAnsi="Times New Roman" w:cs="Times New Roman"/>
          <w:sz w:val="20"/>
          <w:szCs w:val="20"/>
        </w:rPr>
        <w:t>, a los án</w:t>
      </w:r>
      <w:r w:rsidR="009C1324">
        <w:rPr>
          <w:rFonts w:ascii="Times New Roman" w:hAnsi="Times New Roman" w:cs="Times New Roman"/>
          <w:sz w:val="20"/>
          <w:szCs w:val="20"/>
        </w:rPr>
        <w:t>geles, a los santos y a ustedes</w:t>
      </w:r>
      <w:r w:rsidRPr="00353B0A">
        <w:rPr>
          <w:rFonts w:ascii="Times New Roman" w:hAnsi="Times New Roman" w:cs="Times New Roman"/>
          <w:sz w:val="20"/>
          <w:szCs w:val="20"/>
        </w:rPr>
        <w:t>, hermanos,</w:t>
      </w:r>
      <w:r w:rsidR="009C1324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 que intercedan</w:t>
      </w:r>
      <w:r w:rsidRPr="00353B0A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 por mí ante Dios, nuestro Señor</w:t>
      </w:r>
      <w:r w:rsidRPr="00353B0A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37307A15" w14:textId="77777777" w:rsidR="00634D64" w:rsidRPr="00E3657E" w:rsidRDefault="00634D64" w:rsidP="0063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59C85297" w14:textId="77777777" w:rsidR="00E3657E" w:rsidRPr="00E3657E" w:rsidRDefault="00634D64" w:rsidP="0063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Acto de Contrición</w:t>
      </w:r>
    </w:p>
    <w:p w14:paraId="75155853" w14:textId="77777777" w:rsidR="00634D64" w:rsidRPr="00353B0A" w:rsidRDefault="00634D64" w:rsidP="00634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B0A">
        <w:rPr>
          <w:rFonts w:ascii="Times New Roman" w:eastAsia="Times New Roman" w:hAnsi="Times New Roman" w:cs="Times New Roman"/>
          <w:sz w:val="20"/>
          <w:szCs w:val="20"/>
        </w:rPr>
        <w:t>Dios mío, me arrepiento de todo corazón de haberte ofendido, porque eres infinitamente bueno. Dame tu santa g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racia para no ofenderte más. Amé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</w:p>
    <w:p w14:paraId="4EEA5074" w14:textId="77777777" w:rsidR="00D175EA" w:rsidRPr="00353B0A" w:rsidRDefault="00D175EA" w:rsidP="0063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E1D45FD" w14:textId="77777777" w:rsidR="00E3657E" w:rsidRPr="00E3657E" w:rsidRDefault="00AD2787" w:rsidP="0063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Profesión de Fe</w:t>
      </w:r>
    </w:p>
    <w:p w14:paraId="1412B834" w14:textId="77777777" w:rsidR="00353B0A" w:rsidRPr="00353B0A" w:rsidRDefault="00634D64" w:rsidP="0063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 xml:space="preserve">Creo en un solo Dios, 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Padre todopoderoso, </w:t>
      </w:r>
      <w:r w:rsidRPr="00353B0A">
        <w:rPr>
          <w:rFonts w:ascii="Times New Roman" w:hAnsi="Times New Roman" w:cs="Times New Roman"/>
          <w:sz w:val="20"/>
          <w:szCs w:val="20"/>
        </w:rPr>
        <w:t>Creador del cielo y de la tierra, de t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odo lo visible y lo </w:t>
      </w:r>
      <w:r w:rsidRPr="00353B0A">
        <w:rPr>
          <w:rFonts w:ascii="Times New Roman" w:hAnsi="Times New Roman" w:cs="Times New Roman"/>
          <w:sz w:val="20"/>
          <w:szCs w:val="20"/>
        </w:rPr>
        <w:t xml:space="preserve">invisible. </w:t>
      </w:r>
    </w:p>
    <w:p w14:paraId="2D316CB2" w14:textId="77777777" w:rsidR="00353B0A" w:rsidRPr="00353B0A" w:rsidRDefault="00634D64" w:rsidP="0063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>Creo en un solo Señor, Je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sucristo, </w:t>
      </w:r>
      <w:r w:rsidRPr="00353B0A">
        <w:rPr>
          <w:rFonts w:ascii="Times New Roman" w:hAnsi="Times New Roman" w:cs="Times New Roman"/>
          <w:sz w:val="20"/>
          <w:szCs w:val="20"/>
        </w:rPr>
        <w:t xml:space="preserve">Hijo único de Dios, nacido del Padre antes de todos los siglos: Dios de Dios, 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luz de luz, </w:t>
      </w:r>
      <w:r w:rsidRPr="00353B0A">
        <w:rPr>
          <w:rFonts w:ascii="Times New Roman" w:hAnsi="Times New Roman" w:cs="Times New Roman"/>
          <w:sz w:val="20"/>
          <w:szCs w:val="20"/>
        </w:rPr>
        <w:t>Dios verdadero de Dios verdadero, engendrado, no creado, de la misma naturaleza del Pad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re, </w:t>
      </w:r>
      <w:r w:rsidRPr="00353B0A">
        <w:rPr>
          <w:rFonts w:ascii="Times New Roman" w:hAnsi="Times New Roman" w:cs="Times New Roman"/>
          <w:sz w:val="20"/>
          <w:szCs w:val="20"/>
        </w:rPr>
        <w:t xml:space="preserve">por quien todo fue hecho; que por nosotros, los hombres, </w:t>
      </w:r>
      <w:r w:rsidRPr="0041242E">
        <w:rPr>
          <w:rFonts w:ascii="Times New Roman" w:hAnsi="Times New Roman" w:cs="Times New Roman"/>
          <w:i/>
          <w:sz w:val="20"/>
          <w:szCs w:val="20"/>
        </w:rPr>
        <w:t>se encarnó de María, la Virgen, y se hizo hombre</w:t>
      </w:r>
      <w:r w:rsidRPr="00353B0A">
        <w:rPr>
          <w:rFonts w:ascii="Times New Roman" w:hAnsi="Times New Roman" w:cs="Times New Roman"/>
          <w:sz w:val="20"/>
          <w:szCs w:val="20"/>
        </w:rPr>
        <w:t>; y po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r nuestra cause fue crucificado </w:t>
      </w:r>
      <w:r w:rsidRPr="00353B0A">
        <w:rPr>
          <w:rFonts w:ascii="Times New Roman" w:hAnsi="Times New Roman" w:cs="Times New Roman"/>
          <w:sz w:val="20"/>
          <w:szCs w:val="20"/>
        </w:rPr>
        <w:t>en tiempos de Poncio Pilato; padeció y fue sepultado, y resucitó al tercer día, según las Escrituras y subió al cielo y está sentado a la derecha del Padre; y de nuevo vendrá con glori</w:t>
      </w:r>
      <w:r w:rsidR="00353B0A" w:rsidRPr="00353B0A">
        <w:rPr>
          <w:rFonts w:ascii="Times New Roman" w:hAnsi="Times New Roman" w:cs="Times New Roman"/>
          <w:sz w:val="20"/>
          <w:szCs w:val="20"/>
        </w:rPr>
        <w:t xml:space="preserve">a </w:t>
      </w:r>
      <w:r w:rsidRPr="00353B0A">
        <w:rPr>
          <w:rFonts w:ascii="Times New Roman" w:hAnsi="Times New Roman" w:cs="Times New Roman"/>
          <w:sz w:val="20"/>
          <w:szCs w:val="20"/>
        </w:rPr>
        <w:t xml:space="preserve">para juzgar a vivos y muertos y su reino no tendrá fin. </w:t>
      </w:r>
    </w:p>
    <w:p w14:paraId="5C23BF48" w14:textId="77777777" w:rsidR="00E3657E" w:rsidRDefault="00634D64" w:rsidP="0063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>Creo en el Espíritu Santo, Señor y dador de vida, que procede del padre y del Hijo, que con el Padre y el Hijo recibe una misma adoración y gloria, y que habló por los profetas.</w:t>
      </w:r>
    </w:p>
    <w:p w14:paraId="626E0618" w14:textId="77777777" w:rsidR="00D175EA" w:rsidRPr="00353B0A" w:rsidRDefault="00634D64" w:rsidP="00634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 xml:space="preserve">Creo en la Iglesia que es una Santa, Católica y Apostólica. </w:t>
      </w:r>
      <w:r w:rsidRPr="00353B0A">
        <w:rPr>
          <w:rFonts w:ascii="Times New Roman" w:hAnsi="Times New Roman" w:cs="Times New Roman"/>
          <w:sz w:val="20"/>
          <w:szCs w:val="20"/>
        </w:rPr>
        <w:br/>
        <w:t xml:space="preserve">Confieso que hay un solo bautismo para el perdón de los pecados. Espero en la resurrección de los muertos y en la vida del mundo futuro. Amén. </w:t>
      </w:r>
    </w:p>
    <w:p w14:paraId="31ECB7DD" w14:textId="77777777" w:rsidR="00E3657E" w:rsidRDefault="00E3657E" w:rsidP="00D17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1565766" w14:textId="77777777" w:rsidR="00E3657E" w:rsidRPr="00353B0A" w:rsidRDefault="00D175EA" w:rsidP="00D175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Mandamientos</w:t>
      </w:r>
    </w:p>
    <w:p w14:paraId="4863D426" w14:textId="77777777" w:rsidR="00634D64" w:rsidRDefault="00D175EA" w:rsidP="00D17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Amarás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a Dios sobre todas las cosas.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>No tomar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ás el Nombre de Dios en vano.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 xml:space="preserve">3.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>Santificarás las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fiestas.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 xml:space="preserve">4.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>Honr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arás a tu padre y a tu madre.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>5.   No matarás.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>6.   No cometerás actos impuros.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>7.   No robarás.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 xml:space="preserve">8.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No dirás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falso testimonio ni mentirás.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 xml:space="preserve">9.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>No consentirás pen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samientos ni deseos impuros.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  <w:t>10.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No codiciarás los bienes ajenos.</w:t>
      </w:r>
    </w:p>
    <w:p w14:paraId="38CE8574" w14:textId="77777777" w:rsidR="0041242E" w:rsidRDefault="0041242E" w:rsidP="0041242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E29033" w14:textId="77777777" w:rsidR="00E3657E" w:rsidRPr="00353B0A" w:rsidRDefault="0041242E" w:rsidP="0041242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hAnsi="Times New Roman" w:cs="Times New Roman"/>
          <w:b/>
          <w:sz w:val="20"/>
          <w:szCs w:val="20"/>
          <w:u w:val="single"/>
        </w:rPr>
        <w:t>Gran Mandamiento</w:t>
      </w:r>
    </w:p>
    <w:p w14:paraId="3FC2E54B" w14:textId="77777777" w:rsidR="0041242E" w:rsidRDefault="0041242E" w:rsidP="00412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hAnsi="Times New Roman" w:cs="Times New Roman"/>
          <w:sz w:val="20"/>
          <w:szCs w:val="20"/>
        </w:rPr>
        <w:t xml:space="preserve">Amarás al Señor tu Dios con todo tu corazón, y con toda tu alma, y con toda tu mente y con todas tus fuerzas. Este es el principal mandamiento. Y el segundo es semejante: Amarás a tu prójimo como a ti mismo. No hay otro mandamiento mayor que éstos. </w:t>
      </w:r>
    </w:p>
    <w:p w14:paraId="32E3563F" w14:textId="77777777" w:rsidR="00DA1547" w:rsidRDefault="00DA1547" w:rsidP="00DA1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08D38" w14:textId="77777777" w:rsidR="00E3657E" w:rsidRPr="00DA1547" w:rsidRDefault="00DA1547" w:rsidP="00DA15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547">
        <w:rPr>
          <w:rFonts w:ascii="Times New Roman" w:hAnsi="Times New Roman" w:cs="Times New Roman"/>
          <w:b/>
          <w:sz w:val="20"/>
          <w:szCs w:val="20"/>
          <w:u w:val="single"/>
        </w:rPr>
        <w:t>Los Siete Sacramentos</w:t>
      </w:r>
    </w:p>
    <w:p w14:paraId="36E6917C" w14:textId="77777777" w:rsidR="00DA1547" w:rsidRPr="00DA1547" w:rsidRDefault="0041242E" w:rsidP="00DA1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547" w:rsidRPr="00DA1547">
        <w:rPr>
          <w:rFonts w:ascii="Times New Roman" w:hAnsi="Times New Roman" w:cs="Times New Roman"/>
          <w:sz w:val="20"/>
          <w:szCs w:val="20"/>
        </w:rPr>
        <w:t>Bautismo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2    </w:t>
      </w:r>
      <w:r w:rsidR="00DA1547" w:rsidRPr="00DA1547">
        <w:rPr>
          <w:rFonts w:ascii="Times New Roman" w:hAnsi="Times New Roman" w:cs="Times New Roman"/>
          <w:sz w:val="20"/>
          <w:szCs w:val="20"/>
        </w:rPr>
        <w:t>Confirmación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3.   </w:t>
      </w:r>
      <w:r w:rsidR="00DA1547" w:rsidRPr="00DA1547">
        <w:rPr>
          <w:rFonts w:ascii="Times New Roman" w:hAnsi="Times New Roman" w:cs="Times New Roman"/>
          <w:sz w:val="20"/>
          <w:szCs w:val="20"/>
        </w:rPr>
        <w:t>Eucaristía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4.   </w:t>
      </w:r>
      <w:r w:rsidR="00DA1547" w:rsidRPr="00DA1547">
        <w:rPr>
          <w:rFonts w:ascii="Times New Roman" w:hAnsi="Times New Roman" w:cs="Times New Roman"/>
          <w:sz w:val="20"/>
          <w:szCs w:val="20"/>
        </w:rPr>
        <w:t>Penitencia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DA1547" w:rsidRPr="00DA1547">
        <w:rPr>
          <w:rFonts w:ascii="Times New Roman" w:hAnsi="Times New Roman" w:cs="Times New Roman"/>
          <w:sz w:val="20"/>
          <w:szCs w:val="20"/>
        </w:rPr>
        <w:t>Unción de los enfermos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6.   </w:t>
      </w:r>
      <w:r w:rsidR="00DA1547" w:rsidRPr="00DA1547">
        <w:rPr>
          <w:rFonts w:ascii="Times New Roman" w:hAnsi="Times New Roman" w:cs="Times New Roman"/>
          <w:sz w:val="20"/>
          <w:szCs w:val="20"/>
        </w:rPr>
        <w:t>Matrimonio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1547" w:rsidRPr="00DA15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7.   </w:t>
      </w:r>
      <w:r w:rsidR="00D9597B">
        <w:rPr>
          <w:rFonts w:ascii="Times New Roman" w:hAnsi="Times New Roman" w:cs="Times New Roman"/>
          <w:sz w:val="20"/>
          <w:szCs w:val="20"/>
        </w:rPr>
        <w:t>Orden S</w:t>
      </w:r>
      <w:r w:rsidR="00DA1547" w:rsidRPr="00DA1547">
        <w:rPr>
          <w:rFonts w:ascii="Times New Roman" w:hAnsi="Times New Roman" w:cs="Times New Roman"/>
          <w:sz w:val="20"/>
          <w:szCs w:val="20"/>
        </w:rPr>
        <w:t>agrado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680A5A" w14:textId="77777777" w:rsidR="00D175EA" w:rsidRPr="00353B0A" w:rsidRDefault="00D175EA" w:rsidP="00D17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0620367" w14:textId="77777777" w:rsidR="00E3657E" w:rsidRPr="00353B0A" w:rsidRDefault="00AD2787" w:rsidP="00AD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D27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Obras de </w:t>
      </w:r>
      <w:r w:rsidR="004124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353B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isericordia</w:t>
      </w:r>
      <w:r w:rsidR="004124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</w:t>
      </w:r>
      <w:r w:rsidRPr="00AD27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orporales</w:t>
      </w:r>
    </w:p>
    <w:p w14:paraId="6B293EB0" w14:textId="77777777" w:rsidR="00AD2787" w:rsidRPr="00353B0A" w:rsidRDefault="0041242E" w:rsidP="00AD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D175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Dar de comer al hambriento.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Dar de beber al sediento.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>Vestir al desnudo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>Visitar a los enfermos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>Asistir al preso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Dar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posada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r>
        <w:rPr>
          <w:rFonts w:ascii="Times New Roman" w:eastAsia="Times New Roman" w:hAnsi="Times New Roman" w:cs="Times New Roman"/>
          <w:sz w:val="20"/>
          <w:szCs w:val="20"/>
        </w:rPr>
        <w:t>que no tiene.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  </w:t>
      </w:r>
      <w:r w:rsidR="00AD2787" w:rsidRPr="00353B0A">
        <w:rPr>
          <w:rFonts w:ascii="Times New Roman" w:eastAsia="Times New Roman" w:hAnsi="Times New Roman" w:cs="Times New Roman"/>
          <w:sz w:val="20"/>
          <w:szCs w:val="20"/>
        </w:rPr>
        <w:t xml:space="preserve">Sepultar a los muertos. </w:t>
      </w:r>
    </w:p>
    <w:p w14:paraId="2856CF97" w14:textId="77777777" w:rsidR="00AD2787" w:rsidRPr="00E3657E" w:rsidRDefault="00AD2787" w:rsidP="003D4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Pr="00353B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9C132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D9597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Obras de misericordia E</w:t>
      </w:r>
      <w:r w:rsidRPr="00353B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spirituales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1.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Enseñar al que no sabe.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2.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Dar buen consejo al que lo necesita.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3.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Corregir al que se equivoca.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4.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Perdonar las </w:t>
      </w:r>
      <w:r w:rsidR="00E3657E" w:rsidRPr="00353B0A">
        <w:rPr>
          <w:rFonts w:ascii="Times New Roman" w:eastAsia="Times New Roman" w:hAnsi="Times New Roman" w:cs="Times New Roman"/>
          <w:sz w:val="20"/>
          <w:szCs w:val="20"/>
        </w:rPr>
        <w:t>ofensas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Consolar al afligido.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6.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Tolerar los defectos del prójimo.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br/>
      </w:r>
      <w:r w:rsidR="0041242E">
        <w:rPr>
          <w:rFonts w:ascii="Times New Roman" w:eastAsia="Times New Roman" w:hAnsi="Times New Roman" w:cs="Times New Roman"/>
          <w:sz w:val="20"/>
          <w:szCs w:val="20"/>
        </w:rPr>
        <w:t xml:space="preserve">7.  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Hacer oración por</w:t>
      </w:r>
      <w:r w:rsidR="00750F12">
        <w:rPr>
          <w:rFonts w:ascii="Times New Roman" w:eastAsia="Times New Roman" w:hAnsi="Times New Roman" w:cs="Times New Roman"/>
          <w:sz w:val="20"/>
          <w:szCs w:val="20"/>
        </w:rPr>
        <w:t xml:space="preserve"> los vivos y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 xml:space="preserve"> los difuntos.</w:t>
      </w:r>
    </w:p>
    <w:p w14:paraId="25668BD4" w14:textId="77777777" w:rsidR="003D4744" w:rsidRDefault="003D4744" w:rsidP="003D4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F11CA" w14:textId="77777777" w:rsidR="004D2C95" w:rsidRDefault="003D4744" w:rsidP="00E365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4744">
        <w:rPr>
          <w:rFonts w:ascii="Times New Roman" w:hAnsi="Times New Roman" w:cs="Times New Roman"/>
          <w:b/>
          <w:sz w:val="20"/>
          <w:szCs w:val="20"/>
          <w:u w:val="single"/>
        </w:rPr>
        <w:t xml:space="preserve">Los 5 Mandamientos de la Iglesia </w:t>
      </w:r>
      <w:r w:rsidR="00DA1547" w:rsidRPr="003D4744">
        <w:rPr>
          <w:rFonts w:ascii="Times New Roman" w:hAnsi="Times New Roman" w:cs="Times New Roman"/>
          <w:b/>
          <w:sz w:val="20"/>
          <w:szCs w:val="20"/>
          <w:u w:val="single"/>
        </w:rPr>
        <w:t>Católica</w:t>
      </w:r>
    </w:p>
    <w:p w14:paraId="5F2A610D" w14:textId="77777777" w:rsidR="009C1324" w:rsidRDefault="009C1324" w:rsidP="00E3657E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D4744" w:rsidRPr="004D2C95">
        <w:rPr>
          <w:rFonts w:ascii="Times New Roman" w:hAnsi="Times New Roman" w:cs="Times New Roman"/>
          <w:bCs/>
          <w:sz w:val="20"/>
          <w:szCs w:val="20"/>
        </w:rPr>
        <w:t>O</w:t>
      </w:r>
      <w:r w:rsidR="00353B0A" w:rsidRPr="004D2C95">
        <w:rPr>
          <w:rFonts w:ascii="Times New Roman" w:hAnsi="Times New Roman" w:cs="Times New Roman"/>
          <w:bCs/>
          <w:sz w:val="20"/>
          <w:szCs w:val="20"/>
        </w:rPr>
        <w:t xml:space="preserve">ír misa entera los domingos y </w:t>
      </w:r>
      <w:r w:rsidR="003D4744" w:rsidRPr="004D2C95">
        <w:rPr>
          <w:rFonts w:ascii="Times New Roman" w:hAnsi="Times New Roman" w:cs="Times New Roman"/>
          <w:bCs/>
          <w:sz w:val="20"/>
          <w:szCs w:val="20"/>
        </w:rPr>
        <w:t xml:space="preserve"> días de fiestas.</w:t>
      </w:r>
    </w:p>
    <w:p w14:paraId="77DA146C" w14:textId="77777777" w:rsidR="009C1324" w:rsidRDefault="003D4744" w:rsidP="00E3657E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9C1324">
        <w:rPr>
          <w:rFonts w:ascii="Times New Roman" w:hAnsi="Times New Roman" w:cs="Times New Roman"/>
          <w:bCs/>
          <w:sz w:val="20"/>
          <w:szCs w:val="20"/>
        </w:rPr>
        <w:t>C</w:t>
      </w:r>
      <w:r w:rsidR="00353B0A" w:rsidRPr="009C1324">
        <w:rPr>
          <w:rFonts w:ascii="Times New Roman" w:hAnsi="Times New Roman" w:cs="Times New Roman"/>
          <w:bCs/>
          <w:sz w:val="20"/>
          <w:szCs w:val="20"/>
        </w:rPr>
        <w:t>onfesar los pecados mortales al menos una vez al año, y en peligro de</w:t>
      </w:r>
      <w:r w:rsidRPr="009C1324">
        <w:rPr>
          <w:rFonts w:ascii="Times New Roman" w:hAnsi="Times New Roman" w:cs="Times New Roman"/>
          <w:bCs/>
          <w:sz w:val="20"/>
          <w:szCs w:val="20"/>
        </w:rPr>
        <w:t xml:space="preserve"> muerte, y si se ha de comulgar.</w:t>
      </w:r>
    </w:p>
    <w:p w14:paraId="044E783C" w14:textId="77777777" w:rsidR="009C1324" w:rsidRDefault="003D4744" w:rsidP="00E3657E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9C1324">
        <w:rPr>
          <w:rFonts w:ascii="Times New Roman" w:hAnsi="Times New Roman" w:cs="Times New Roman"/>
          <w:bCs/>
          <w:sz w:val="20"/>
          <w:szCs w:val="20"/>
        </w:rPr>
        <w:t>C</w:t>
      </w:r>
      <w:r w:rsidR="00353B0A" w:rsidRPr="009C1324">
        <w:rPr>
          <w:rFonts w:ascii="Times New Roman" w:hAnsi="Times New Roman" w:cs="Times New Roman"/>
          <w:bCs/>
          <w:sz w:val="20"/>
          <w:szCs w:val="20"/>
        </w:rPr>
        <w:t>omu</w:t>
      </w:r>
      <w:r w:rsidRPr="009C1324">
        <w:rPr>
          <w:rFonts w:ascii="Times New Roman" w:hAnsi="Times New Roman" w:cs="Times New Roman"/>
          <w:bCs/>
          <w:sz w:val="20"/>
          <w:szCs w:val="20"/>
        </w:rPr>
        <w:t>lgar en Pascua de Resurrección.</w:t>
      </w:r>
    </w:p>
    <w:p w14:paraId="51675928" w14:textId="77777777" w:rsidR="009C1324" w:rsidRDefault="003D4744" w:rsidP="00E3657E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9C1324">
        <w:rPr>
          <w:rFonts w:ascii="Times New Roman" w:hAnsi="Times New Roman" w:cs="Times New Roman"/>
          <w:bCs/>
          <w:sz w:val="20"/>
          <w:szCs w:val="20"/>
        </w:rPr>
        <w:t>A</w:t>
      </w:r>
      <w:r w:rsidR="00353B0A" w:rsidRPr="009C1324">
        <w:rPr>
          <w:rFonts w:ascii="Times New Roman" w:hAnsi="Times New Roman" w:cs="Times New Roman"/>
          <w:bCs/>
          <w:sz w:val="20"/>
          <w:szCs w:val="20"/>
        </w:rPr>
        <w:t xml:space="preserve">yunar y abstenerse de comer carne cuando lo manda </w:t>
      </w:r>
      <w:r w:rsidR="009C13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B0A" w:rsidRPr="009C1324">
        <w:rPr>
          <w:rFonts w:ascii="Times New Roman" w:hAnsi="Times New Roman" w:cs="Times New Roman"/>
          <w:bCs/>
          <w:sz w:val="20"/>
          <w:szCs w:val="20"/>
        </w:rPr>
        <w:t>la Santa Madre Iglesia</w:t>
      </w:r>
      <w:r w:rsidR="00DA1547" w:rsidRPr="009C1324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D438B0" w14:textId="77777777" w:rsidR="000C372B" w:rsidRDefault="00DA1547" w:rsidP="00E3657E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C1324">
        <w:rPr>
          <w:rFonts w:ascii="Times New Roman" w:hAnsi="Times New Roman" w:cs="Times New Roman"/>
          <w:bCs/>
          <w:sz w:val="20"/>
          <w:szCs w:val="20"/>
        </w:rPr>
        <w:t>A</w:t>
      </w:r>
      <w:r w:rsidR="00353B0A" w:rsidRPr="009C1324">
        <w:rPr>
          <w:rFonts w:ascii="Times New Roman" w:hAnsi="Times New Roman" w:cs="Times New Roman"/>
          <w:bCs/>
          <w:sz w:val="20"/>
          <w:szCs w:val="20"/>
        </w:rPr>
        <w:t>yudar a la Iglesia en sus necesidades</w:t>
      </w:r>
      <w:r w:rsidRPr="009C1324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F73A7" w14:textId="77777777" w:rsidR="00D9597B" w:rsidRDefault="00D9597B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54C4F5" w14:textId="77777777" w:rsidR="00D9597B" w:rsidRDefault="00D9597B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14A512" w14:textId="77777777" w:rsidR="00D9597B" w:rsidRDefault="00D9597B" w:rsidP="00D959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D9597B" w:rsidSect="00E3657E">
          <w:type w:val="continuous"/>
          <w:pgSz w:w="12240" w:h="15840"/>
          <w:pgMar w:top="270" w:right="450" w:bottom="360" w:left="1080" w:header="720" w:footer="720" w:gutter="0"/>
          <w:cols w:num="2" w:space="450"/>
          <w:docGrid w:linePitch="360"/>
        </w:sectPr>
      </w:pPr>
    </w:p>
    <w:p w14:paraId="1C0D9AFA" w14:textId="77777777" w:rsidR="006C2212" w:rsidRPr="00285DC3" w:rsidRDefault="006C2212" w:rsidP="00D9597B">
      <w:pPr>
        <w:tabs>
          <w:tab w:val="left" w:pos="270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</w:p>
    <w:p w14:paraId="50FF30FA" w14:textId="77777777" w:rsidR="00605E97" w:rsidRDefault="00D9597B" w:rsidP="00D9597B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r w:rsidRPr="00D9597B"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t>Prayers that</w:t>
      </w:r>
      <w:r w:rsidRPr="00D9597B">
        <w:rPr>
          <w:rFonts w:ascii="Times New Roman" w:hAnsi="Times New Roman" w:cs="Times New Roman"/>
          <w:b/>
          <w:sz w:val="40"/>
          <w:szCs w:val="40"/>
          <w:lang w:val="en"/>
        </w:rPr>
        <w:t xml:space="preserve"> </w:t>
      </w:r>
      <w:r w:rsidRPr="00D9597B"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t>must be learned</w:t>
      </w:r>
      <w:r w:rsidR="00605E97">
        <w:rPr>
          <w:rFonts w:ascii="Times New Roman" w:hAnsi="Times New Roman" w:cs="Times New Roman"/>
          <w:b/>
          <w:sz w:val="40"/>
          <w:szCs w:val="40"/>
          <w:lang w:val="en"/>
        </w:rPr>
        <w:t xml:space="preserve"> </w:t>
      </w:r>
      <w:r w:rsidRPr="00D9597B"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t>for</w:t>
      </w:r>
      <w:r>
        <w:rPr>
          <w:rFonts w:ascii="Times New Roman" w:hAnsi="Times New Roman" w:cs="Times New Roman"/>
          <w:b/>
          <w:sz w:val="40"/>
          <w:szCs w:val="40"/>
          <w:lang w:val="en"/>
        </w:rPr>
        <w:t xml:space="preserve"> </w:t>
      </w:r>
    </w:p>
    <w:p w14:paraId="6906BD96" w14:textId="77777777" w:rsidR="00D9597B" w:rsidRDefault="00D9597B" w:rsidP="00D9597B">
      <w:pPr>
        <w:tabs>
          <w:tab w:val="left" w:pos="270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</w:pPr>
      <w:r w:rsidRPr="00D9597B"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t>The First</w:t>
      </w:r>
      <w:r w:rsidRPr="00D9597B">
        <w:rPr>
          <w:rFonts w:ascii="Times New Roman" w:hAnsi="Times New Roman" w:cs="Times New Roman"/>
          <w:b/>
          <w:sz w:val="40"/>
          <w:szCs w:val="40"/>
          <w:lang w:val="en"/>
        </w:rPr>
        <w:t xml:space="preserve"> </w:t>
      </w:r>
      <w:r w:rsidRPr="00D9597B"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t>Communion</w:t>
      </w:r>
    </w:p>
    <w:p w14:paraId="42A40A5E" w14:textId="77777777" w:rsidR="00605E97" w:rsidRDefault="00605E97" w:rsidP="00D9597B">
      <w:pPr>
        <w:tabs>
          <w:tab w:val="left" w:pos="270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40"/>
          <w:szCs w:val="40"/>
          <w:lang w:val="en"/>
        </w:rPr>
        <w:sectPr w:rsidR="00605E97" w:rsidSect="00605E97">
          <w:type w:val="continuous"/>
          <w:pgSz w:w="12240" w:h="15840"/>
          <w:pgMar w:top="270" w:right="450" w:bottom="360" w:left="1080" w:header="720" w:footer="720" w:gutter="0"/>
          <w:cols w:space="450"/>
          <w:docGrid w:linePitch="360"/>
        </w:sectPr>
      </w:pPr>
    </w:p>
    <w:p w14:paraId="2A2EA10D" w14:textId="77777777" w:rsidR="00605E97" w:rsidRDefault="00605E97" w:rsidP="00D9597B">
      <w:pPr>
        <w:tabs>
          <w:tab w:val="left" w:pos="270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</w:pPr>
    </w:p>
    <w:p w14:paraId="59E52E96" w14:textId="77777777" w:rsidR="00D65BB1" w:rsidRPr="00C4751E" w:rsidRDefault="00D65BB1" w:rsidP="00D9597B">
      <w:pPr>
        <w:tabs>
          <w:tab w:val="left" w:pos="270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</w:pPr>
    </w:p>
    <w:p w14:paraId="4839198B" w14:textId="77777777" w:rsidR="00605E97" w:rsidRPr="00D65BB1" w:rsidRDefault="00605E97" w:rsidP="00605E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hAnsi="Times New Roman" w:cs="Times New Roman"/>
          <w:b/>
          <w:sz w:val="20"/>
          <w:szCs w:val="20"/>
          <w:u w:val="single"/>
        </w:rPr>
        <w:t>Our Father</w:t>
      </w:r>
    </w:p>
    <w:p w14:paraId="5195B64C" w14:textId="77777777" w:rsidR="00605E97" w:rsidRPr="00D65BB1" w:rsidRDefault="00C4751E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D65BB1">
        <w:rPr>
          <w:rFonts w:ascii="Times New Roman" w:hAnsi="Times New Roman" w:cs="Times New Roman"/>
          <w:sz w:val="20"/>
          <w:szCs w:val="20"/>
        </w:rPr>
        <w:t xml:space="preserve">Our Father, Who art in heaven </w:t>
      </w:r>
      <w:r w:rsidR="00605E97" w:rsidRPr="00D65BB1">
        <w:rPr>
          <w:rFonts w:ascii="Times New Roman" w:hAnsi="Times New Roman" w:cs="Times New Roman"/>
          <w:sz w:val="20"/>
          <w:szCs w:val="20"/>
        </w:rPr>
        <w:t>Hallowed be Thy Name</w:t>
      </w:r>
      <w:r w:rsidRPr="00D65BB1">
        <w:rPr>
          <w:rFonts w:ascii="Times New Roman" w:hAnsi="Times New Roman" w:cs="Times New Roman"/>
          <w:sz w:val="20"/>
          <w:szCs w:val="20"/>
        </w:rPr>
        <w:t>; Thy</w:t>
      </w:r>
      <w:r w:rsidR="00605E97" w:rsidRPr="00D65BB1">
        <w:rPr>
          <w:rFonts w:ascii="Times New Roman" w:hAnsi="Times New Roman" w:cs="Times New Roman"/>
          <w:sz w:val="20"/>
          <w:szCs w:val="20"/>
        </w:rPr>
        <w:t xml:space="preserve"> kingdom come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Thy will be done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Pr="00D65BB1">
        <w:rPr>
          <w:rFonts w:ascii="Times New Roman" w:hAnsi="Times New Roman" w:cs="Times New Roman"/>
          <w:sz w:val="20"/>
          <w:szCs w:val="20"/>
        </w:rPr>
        <w:br/>
        <w:t xml:space="preserve">on earth as it is in heaven. </w:t>
      </w:r>
      <w:r w:rsidR="00605E97" w:rsidRPr="00D65BB1">
        <w:rPr>
          <w:rFonts w:ascii="Times New Roman" w:hAnsi="Times New Roman" w:cs="Times New Roman"/>
          <w:sz w:val="20"/>
          <w:szCs w:val="20"/>
        </w:rPr>
        <w:t>Give us this day our daily bread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and forgive us our trespasses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as we forgive those who trespass against us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; </w:t>
      </w:r>
      <w:r w:rsidR="00605E97" w:rsidRPr="00D65BB1">
        <w:rPr>
          <w:rFonts w:ascii="Times New Roman" w:hAnsi="Times New Roman" w:cs="Times New Roman"/>
          <w:sz w:val="20"/>
          <w:szCs w:val="20"/>
        </w:rPr>
        <w:t>and lead us not into temptation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but deliver us from evil. Amen.</w:t>
      </w:r>
    </w:p>
    <w:p w14:paraId="777F626A" w14:textId="77777777" w:rsidR="00605E97" w:rsidRDefault="00605E97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F706B" w14:textId="77777777" w:rsidR="00D65BB1" w:rsidRPr="00D65BB1" w:rsidRDefault="00D65BB1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8B913" w14:textId="77777777" w:rsidR="00605E97" w:rsidRPr="00D65BB1" w:rsidRDefault="00605E97" w:rsidP="00605E9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hAnsi="Times New Roman" w:cs="Times New Roman"/>
          <w:b/>
          <w:sz w:val="20"/>
          <w:szCs w:val="20"/>
          <w:u w:val="single"/>
        </w:rPr>
        <w:t>Hail Mary</w:t>
      </w:r>
    </w:p>
    <w:p w14:paraId="21A0DFA7" w14:textId="77777777" w:rsidR="004C6B7C" w:rsidRPr="00D65BB1" w:rsidRDefault="00C4751E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BB1">
        <w:rPr>
          <w:rFonts w:ascii="Times New Roman" w:hAnsi="Times New Roman" w:cs="Times New Roman"/>
          <w:sz w:val="20"/>
          <w:szCs w:val="20"/>
        </w:rPr>
        <w:t xml:space="preserve">Hail Mary, full of grace. </w:t>
      </w:r>
      <w:r w:rsidR="00605E97" w:rsidRPr="00D65BB1">
        <w:rPr>
          <w:rFonts w:ascii="Times New Roman" w:hAnsi="Times New Roman" w:cs="Times New Roman"/>
          <w:sz w:val="20"/>
          <w:szCs w:val="20"/>
        </w:rPr>
        <w:t>Our Lord is with thee.</w:t>
      </w:r>
      <w:r w:rsidR="00605E97" w:rsidRPr="00D65BB1">
        <w:rPr>
          <w:rFonts w:ascii="Times New Roman" w:hAnsi="Times New Roman" w:cs="Times New Roman"/>
          <w:sz w:val="20"/>
          <w:szCs w:val="20"/>
        </w:rPr>
        <w:br/>
        <w:t>Blessed art thou among women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and blessed is the fruit of thy womb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Pr="00D65BB1">
        <w:rPr>
          <w:rFonts w:ascii="Times New Roman" w:hAnsi="Times New Roman" w:cs="Times New Roman"/>
          <w:sz w:val="20"/>
          <w:szCs w:val="20"/>
        </w:rPr>
        <w:t xml:space="preserve">Jesus. </w:t>
      </w:r>
      <w:r w:rsidR="00605E97" w:rsidRPr="00D65BB1">
        <w:rPr>
          <w:rFonts w:ascii="Times New Roman" w:hAnsi="Times New Roman" w:cs="Times New Roman"/>
          <w:sz w:val="20"/>
          <w:szCs w:val="20"/>
        </w:rPr>
        <w:t>Holy Mary, Mother of God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br/>
        <w:t>pray for us sinners</w:t>
      </w:r>
      <w:r w:rsidR="006C2212" w:rsidRPr="00D65BB1">
        <w:rPr>
          <w:rFonts w:ascii="Times New Roman" w:hAnsi="Times New Roman" w:cs="Times New Roman"/>
          <w:sz w:val="20"/>
          <w:szCs w:val="20"/>
        </w:rPr>
        <w:t xml:space="preserve">, </w:t>
      </w:r>
      <w:r w:rsidR="00605E97" w:rsidRPr="00D65BB1">
        <w:rPr>
          <w:rFonts w:ascii="Times New Roman" w:hAnsi="Times New Roman" w:cs="Times New Roman"/>
          <w:sz w:val="20"/>
          <w:szCs w:val="20"/>
        </w:rPr>
        <w:t>now and at the hour of our death.</w:t>
      </w:r>
      <w:r w:rsidR="00605E97" w:rsidRPr="00D65BB1">
        <w:rPr>
          <w:rFonts w:ascii="Times New Roman" w:hAnsi="Times New Roman" w:cs="Times New Roman"/>
          <w:sz w:val="20"/>
          <w:szCs w:val="20"/>
        </w:rPr>
        <w:br/>
        <w:t>Amen.</w:t>
      </w:r>
    </w:p>
    <w:p w14:paraId="33B0C3AA" w14:textId="77777777" w:rsidR="00C4751E" w:rsidRDefault="00C4751E" w:rsidP="00C475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1F4F1ADD" w14:textId="77777777" w:rsidR="00D65BB1" w:rsidRPr="00D65BB1" w:rsidRDefault="00D65BB1" w:rsidP="00C475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8C65C6A" w14:textId="77777777" w:rsidR="004C6B7C" w:rsidRPr="004C6B7C" w:rsidRDefault="00C4751E" w:rsidP="00C475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65B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Glory</w:t>
      </w:r>
    </w:p>
    <w:p w14:paraId="2CD416F7" w14:textId="77777777" w:rsidR="004C6B7C" w:rsidRDefault="004C6B7C" w:rsidP="00C475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6B7C">
        <w:rPr>
          <w:rFonts w:ascii="Times New Roman" w:eastAsia="Times New Roman" w:hAnsi="Times New Roman" w:cs="Times New Roman"/>
          <w:sz w:val="20"/>
          <w:szCs w:val="20"/>
        </w:rPr>
        <w:t xml:space="preserve">Glory be to the Father, and to the Son, and to the Holy Spirit. </w:t>
      </w:r>
      <w:r w:rsidRPr="004C6B7C">
        <w:rPr>
          <w:rFonts w:ascii="Times New Roman" w:eastAsia="Times New Roman" w:hAnsi="Times New Roman" w:cs="Times New Roman"/>
          <w:bCs/>
          <w:sz w:val="20"/>
          <w:szCs w:val="20"/>
        </w:rPr>
        <w:t>As it was in the beginning, is now, and ever shall be, world without end. Amen</w:t>
      </w:r>
    </w:p>
    <w:p w14:paraId="5F81CE02" w14:textId="77777777" w:rsidR="00D65BB1" w:rsidRPr="004C6B7C" w:rsidRDefault="00D65BB1" w:rsidP="00C475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C8F91F" w14:textId="77777777" w:rsidR="004C6B7C" w:rsidRPr="00D65BB1" w:rsidRDefault="004C6B7C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9DE4B" w14:textId="77777777" w:rsidR="00C4751E" w:rsidRPr="00D65BB1" w:rsidRDefault="00C4751E" w:rsidP="00C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65B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Penitential Act</w:t>
      </w:r>
    </w:p>
    <w:p w14:paraId="23A1E0C1" w14:textId="77777777" w:rsidR="00C4751E" w:rsidRPr="00C4751E" w:rsidRDefault="00C4751E" w:rsidP="00C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I confess to almighty God,</w:t>
      </w:r>
      <w:r w:rsidRPr="00D65B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and to you, my brothers and sisters,</w:t>
      </w:r>
      <w:r w:rsidRPr="00D65B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that I have sinned through my own fault,</w:t>
      </w:r>
      <w:r w:rsidRPr="00D65B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in my thoughts and in my words,</w:t>
      </w:r>
      <w:r w:rsidRPr="00D65B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in what I have done, and in what I have failed to do;</w:t>
      </w:r>
      <w:r w:rsidRPr="00D65B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 xml:space="preserve">and I ask blessed Mary, ever virgin, all the angels and saints, </w:t>
      </w:r>
    </w:p>
    <w:p w14:paraId="1438091C" w14:textId="77777777" w:rsidR="00C4751E" w:rsidRPr="00C4751E" w:rsidRDefault="00C4751E" w:rsidP="00C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51E">
        <w:rPr>
          <w:rFonts w:ascii="Times New Roman" w:eastAsia="Times New Roman" w:hAnsi="Times New Roman" w:cs="Times New Roman"/>
          <w:bCs/>
          <w:sz w:val="20"/>
          <w:szCs w:val="20"/>
        </w:rPr>
        <w:t>and you, my brothers and sisters, to pray for me to the Lord our God.</w:t>
      </w:r>
    </w:p>
    <w:p w14:paraId="44C2251A" w14:textId="77777777" w:rsidR="00C4751E" w:rsidRDefault="00C4751E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163D8B" w14:textId="77777777" w:rsidR="00D65BB1" w:rsidRPr="00D65BB1" w:rsidRDefault="00D65BB1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3FB4D" w14:textId="77777777" w:rsidR="00C4751E" w:rsidRPr="00D65BB1" w:rsidRDefault="00C4751E" w:rsidP="00C4751E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hAnsi="Times New Roman" w:cs="Times New Roman"/>
          <w:b/>
          <w:sz w:val="20"/>
          <w:szCs w:val="20"/>
          <w:u w:val="single"/>
        </w:rPr>
        <w:t>Act of Contrition</w:t>
      </w:r>
    </w:p>
    <w:p w14:paraId="5A0C91D6" w14:textId="77777777" w:rsidR="00605E97" w:rsidRPr="00D65BB1" w:rsidRDefault="00C4751E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BB1">
        <w:rPr>
          <w:rFonts w:ascii="Times New Roman" w:hAnsi="Times New Roman" w:cs="Times New Roman"/>
          <w:sz w:val="20"/>
          <w:szCs w:val="20"/>
        </w:rPr>
        <w:t>O my God,  I am heartil</w:t>
      </w:r>
      <w:r w:rsidR="00D65BB1" w:rsidRPr="00D65BB1">
        <w:rPr>
          <w:rFonts w:ascii="Times New Roman" w:hAnsi="Times New Roman" w:cs="Times New Roman"/>
          <w:sz w:val="20"/>
          <w:szCs w:val="20"/>
        </w:rPr>
        <w:t>y sorry for having offended You</w:t>
      </w:r>
      <w:r w:rsidRPr="00D65BB1">
        <w:rPr>
          <w:rFonts w:ascii="Times New Roman" w:hAnsi="Times New Roman" w:cs="Times New Roman"/>
          <w:sz w:val="20"/>
          <w:szCs w:val="20"/>
        </w:rPr>
        <w:t>,  I detest all my sins because I dread the loss of Heaven and the pains of Hell; but most of al</w:t>
      </w:r>
      <w:r w:rsidR="00D65BB1" w:rsidRPr="00D65BB1">
        <w:rPr>
          <w:rFonts w:ascii="Times New Roman" w:hAnsi="Times New Roman" w:cs="Times New Roman"/>
          <w:sz w:val="20"/>
          <w:szCs w:val="20"/>
        </w:rPr>
        <w:t>l because they offend You</w:t>
      </w:r>
      <w:r w:rsidRPr="00D65BB1">
        <w:rPr>
          <w:rFonts w:ascii="Times New Roman" w:hAnsi="Times New Roman" w:cs="Times New Roman"/>
          <w:sz w:val="20"/>
          <w:szCs w:val="20"/>
        </w:rPr>
        <w:t>, my God, Who art all-good and deserving of all my love. I firm</w:t>
      </w:r>
      <w:r w:rsidR="00D65BB1" w:rsidRPr="00D65BB1">
        <w:rPr>
          <w:rFonts w:ascii="Times New Roman" w:hAnsi="Times New Roman" w:cs="Times New Roman"/>
          <w:sz w:val="20"/>
          <w:szCs w:val="20"/>
        </w:rPr>
        <w:t>ly resolve, with the help of Your</w:t>
      </w:r>
      <w:r w:rsidRPr="00D65BB1">
        <w:rPr>
          <w:rFonts w:ascii="Times New Roman" w:hAnsi="Times New Roman" w:cs="Times New Roman"/>
          <w:sz w:val="20"/>
          <w:szCs w:val="20"/>
        </w:rPr>
        <w:t xml:space="preserve"> grace, to confess my sins, to do penance, and to amend my life. Amen.</w:t>
      </w:r>
    </w:p>
    <w:p w14:paraId="2F43A8EB" w14:textId="77777777" w:rsidR="00D65BB1" w:rsidRDefault="00D65BB1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4019B" w14:textId="77777777" w:rsidR="00D65BB1" w:rsidRPr="00D65BB1" w:rsidRDefault="00D65BB1" w:rsidP="00D9597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E8708" w14:textId="77777777" w:rsidR="00605E97" w:rsidRPr="00D65BB1" w:rsidRDefault="00605E97" w:rsidP="0060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Apostles Creed</w:t>
      </w:r>
    </w:p>
    <w:p w14:paraId="1F7EEAB7" w14:textId="77777777" w:rsidR="00D65BB1" w:rsidRDefault="00605E97" w:rsidP="00605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E97">
        <w:rPr>
          <w:rFonts w:ascii="Times New Roman" w:eastAsia="Times New Roman" w:hAnsi="Times New Roman" w:cs="Times New Roman"/>
          <w:sz w:val="20"/>
          <w:szCs w:val="20"/>
        </w:rPr>
        <w:t>I believe in God</w:t>
      </w:r>
      <w:r w:rsidR="006C2212" w:rsidRPr="00D65B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the Father Almighty</w:t>
      </w:r>
      <w:r w:rsidR="006C2212" w:rsidRPr="00D65B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50F12">
        <w:rPr>
          <w:rFonts w:ascii="Times New Roman" w:eastAsia="Times New Roman" w:hAnsi="Times New Roman" w:cs="Times New Roman"/>
          <w:sz w:val="20"/>
          <w:szCs w:val="20"/>
        </w:rPr>
        <w:t>Creator of Heaven and earth, of all things visible and invisible.</w:t>
      </w:r>
    </w:p>
    <w:p w14:paraId="62FF39C9" w14:textId="77777777" w:rsidR="00D65BB1" w:rsidRDefault="00605E97" w:rsidP="00605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E97">
        <w:rPr>
          <w:rFonts w:ascii="Times New Roman" w:eastAsia="Times New Roman" w:hAnsi="Times New Roman" w:cs="Times New Roman"/>
          <w:sz w:val="20"/>
          <w:szCs w:val="20"/>
        </w:rPr>
        <w:t>I believe in Jesus Christ, His only Son, our Lord</w:t>
      </w:r>
      <w:r w:rsidR="006C2212" w:rsidRPr="00D65B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t xml:space="preserve">who was conceived by the Holy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Spirit</w:t>
      </w:r>
      <w:r w:rsidR="006C2212" w:rsidRPr="00D65B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t xml:space="preserve">born of the Virgin Mary, suffered under Pontius Pilate,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was crucified, died and was bu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t>ried.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br/>
        <w:t xml:space="preserve">He descended to the dead.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O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t xml:space="preserve">n the third day, He rose again.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He ascended to Heaven and is seated a</w:t>
      </w:r>
      <w:r w:rsidR="00D65BB1" w:rsidRPr="00D65BB1">
        <w:rPr>
          <w:rFonts w:ascii="Times New Roman" w:eastAsia="Times New Roman" w:hAnsi="Times New Roman" w:cs="Times New Roman"/>
          <w:sz w:val="20"/>
          <w:szCs w:val="20"/>
        </w:rPr>
        <w:t xml:space="preserve">t the right hand of the Father. </w:t>
      </w:r>
      <w:r w:rsidRPr="00605E97">
        <w:rPr>
          <w:rFonts w:ascii="Times New Roman" w:eastAsia="Times New Roman" w:hAnsi="Times New Roman" w:cs="Times New Roman"/>
          <w:sz w:val="20"/>
          <w:szCs w:val="20"/>
        </w:rPr>
        <w:t>He will come again to judge the living and the dead.</w:t>
      </w:r>
    </w:p>
    <w:p w14:paraId="7458B38D" w14:textId="77777777" w:rsidR="00605E97" w:rsidRPr="00605E97" w:rsidRDefault="00D65BB1" w:rsidP="00605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believe in the Holy Spirit, the Holy Catholic Church, the communion of saints, the forgiveness of sins, the resurrection of the body, </w:t>
      </w:r>
      <w:r w:rsidR="00605E97" w:rsidRPr="00605E97">
        <w:rPr>
          <w:rFonts w:ascii="Times New Roman" w:eastAsia="Times New Roman" w:hAnsi="Times New Roman" w:cs="Times New Roman"/>
          <w:sz w:val="20"/>
          <w:szCs w:val="20"/>
        </w:rPr>
        <w:t>and life everlasting. Amen</w:t>
      </w:r>
    </w:p>
    <w:p w14:paraId="09ED18C5" w14:textId="77777777" w:rsidR="00605E97" w:rsidRPr="00D65BB1" w:rsidRDefault="00605E97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DBEA72" w14:textId="77777777" w:rsidR="006C2212" w:rsidRPr="00D65BB1" w:rsidRDefault="006C2212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BE100C" w14:textId="77777777" w:rsidR="006C2212" w:rsidRDefault="006C2212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7A8721" w14:textId="77777777" w:rsidR="00D65BB1" w:rsidRDefault="00D65BB1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9EF70C" w14:textId="77777777" w:rsidR="00D65BB1" w:rsidRPr="00D65BB1" w:rsidRDefault="00D65BB1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785D14" w14:textId="77777777" w:rsidR="006C2212" w:rsidRPr="00D65BB1" w:rsidRDefault="006C2212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979A50" w14:textId="77777777" w:rsidR="006C2212" w:rsidRPr="00D65BB1" w:rsidRDefault="006C2212" w:rsidP="00605E9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07C4EE" w14:textId="77777777" w:rsidR="006C2212" w:rsidRPr="00D65BB1" w:rsidRDefault="004C6B7C" w:rsidP="004C6B7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5BB1">
        <w:rPr>
          <w:rFonts w:ascii="Times New Roman" w:hAnsi="Times New Roman" w:cs="Times New Roman"/>
          <w:b/>
          <w:bCs/>
          <w:sz w:val="20"/>
          <w:szCs w:val="20"/>
          <w:u w:val="single"/>
        </w:rPr>
        <w:t>The Ten Commandments</w:t>
      </w:r>
    </w:p>
    <w:p w14:paraId="401ABE72" w14:textId="77777777" w:rsidR="004C6B7C" w:rsidRPr="00D65BB1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1.     I, the Lord, am your God. You shall not have </w:t>
      </w:r>
    </w:p>
    <w:p w14:paraId="5D08E90A" w14:textId="77777777" w:rsidR="006C2212" w:rsidRPr="006C2212" w:rsidRDefault="004C6B7C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C2212" w:rsidRPr="006C2212">
        <w:rPr>
          <w:rFonts w:ascii="Times New Roman" w:eastAsia="Times New Roman" w:hAnsi="Times New Roman" w:cs="Times New Roman"/>
          <w:sz w:val="20"/>
          <w:szCs w:val="20"/>
        </w:rPr>
        <w:t xml:space="preserve">other gods besides me. </w:t>
      </w:r>
    </w:p>
    <w:p w14:paraId="39E1055E" w14:textId="77777777" w:rsidR="004C6B7C" w:rsidRPr="00D65BB1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2.     You shall not take the name of the Lord God in</w:t>
      </w:r>
    </w:p>
    <w:p w14:paraId="0897ADBC" w14:textId="77777777" w:rsidR="006C2212" w:rsidRPr="006C2212" w:rsidRDefault="004C6B7C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C2212"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      V</w:t>
      </w:r>
      <w:r w:rsidR="006C2212" w:rsidRPr="006C2212">
        <w:rPr>
          <w:rFonts w:ascii="Times New Roman" w:eastAsia="Times New Roman" w:hAnsi="Times New Roman" w:cs="Times New Roman"/>
          <w:sz w:val="20"/>
          <w:szCs w:val="20"/>
        </w:rPr>
        <w:t>ain</w:t>
      </w:r>
      <w:r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2212"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F0BCD2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3.     Remember to keep holy the Lord's Day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888E9E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4.     Honor your father and your mother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D4246F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5.     You shall not kill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86726A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6.     You shall not commit adultery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E04045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7.     You shall not steal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0E8942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8.     You shall not bear false witness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B47BED" w14:textId="77777777" w:rsidR="006C2212" w:rsidRPr="006C2212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>9.     You shall not covet your neighbor's wife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02E97F" w14:textId="77777777" w:rsidR="006C2212" w:rsidRPr="00D65BB1" w:rsidRDefault="006C2212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212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2212">
        <w:rPr>
          <w:rFonts w:ascii="Times New Roman" w:eastAsia="Times New Roman" w:hAnsi="Times New Roman" w:cs="Times New Roman"/>
          <w:sz w:val="20"/>
          <w:szCs w:val="20"/>
        </w:rPr>
        <w:t>You shall not covet your neighbor's goods</w:t>
      </w:r>
      <w:r w:rsidR="004C6B7C" w:rsidRPr="00D65B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C48207" w14:textId="77777777" w:rsidR="004C6B7C" w:rsidRPr="00D65BB1" w:rsidRDefault="004C6B7C" w:rsidP="004C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BD3F08" w14:textId="77777777" w:rsidR="004C6B7C" w:rsidRPr="00D65BB1" w:rsidRDefault="004C6B7C" w:rsidP="004C6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hAnsi="Times New Roman" w:cs="Times New Roman"/>
          <w:b/>
          <w:sz w:val="20"/>
          <w:szCs w:val="20"/>
          <w:u w:val="single"/>
        </w:rPr>
        <w:t>Great Commandment</w:t>
      </w:r>
    </w:p>
    <w:p w14:paraId="4827CC61" w14:textId="77777777" w:rsidR="004C6B7C" w:rsidRPr="00D65BB1" w:rsidRDefault="004C6B7C" w:rsidP="004C6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BB1">
        <w:rPr>
          <w:rFonts w:ascii="Times New Roman" w:hAnsi="Times New Roman" w:cs="Times New Roman"/>
          <w:sz w:val="20"/>
          <w:szCs w:val="20"/>
        </w:rPr>
        <w:t xml:space="preserve">You shall love the </w:t>
      </w:r>
      <w:hyperlink r:id="rId6" w:history="1">
        <w:r w:rsidRPr="00D65BB1">
          <w:rPr>
            <w:rFonts w:ascii="Times New Roman" w:hAnsi="Times New Roman" w:cs="Times New Roman"/>
            <w:sz w:val="20"/>
            <w:szCs w:val="20"/>
          </w:rPr>
          <w:t>Lord</w:t>
        </w:r>
      </w:hyperlink>
      <w:r w:rsidRPr="00D65BB1">
        <w:rPr>
          <w:rFonts w:ascii="Times New Roman" w:hAnsi="Times New Roman" w:cs="Times New Roman"/>
          <w:sz w:val="20"/>
          <w:szCs w:val="20"/>
        </w:rPr>
        <w:t xml:space="preserve"> your </w:t>
      </w:r>
      <w:hyperlink r:id="rId7" w:history="1">
        <w:r w:rsidRPr="00D65BB1">
          <w:rPr>
            <w:rFonts w:ascii="Times New Roman" w:hAnsi="Times New Roman" w:cs="Times New Roman"/>
            <w:sz w:val="20"/>
            <w:szCs w:val="20"/>
          </w:rPr>
          <w:t>God</w:t>
        </w:r>
      </w:hyperlink>
      <w:r w:rsidRPr="00D65BB1">
        <w:rPr>
          <w:rFonts w:ascii="Times New Roman" w:hAnsi="Times New Roman" w:cs="Times New Roman"/>
          <w:sz w:val="20"/>
          <w:szCs w:val="20"/>
        </w:rPr>
        <w:t xml:space="preserve"> with your whole heart, and with your whole soul, and with your entire mind. This is the greatest and the first commandment. And the second is like it:</w:t>
      </w:r>
    </w:p>
    <w:p w14:paraId="39D8811A" w14:textId="77777777" w:rsidR="004C6B7C" w:rsidRPr="00D65BB1" w:rsidRDefault="004C6B7C" w:rsidP="004C6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BB1">
        <w:rPr>
          <w:rFonts w:ascii="Times New Roman" w:hAnsi="Times New Roman" w:cs="Times New Roman"/>
          <w:sz w:val="20"/>
          <w:szCs w:val="20"/>
        </w:rPr>
        <w:t>You shall love your neighbor as yourself.</w:t>
      </w:r>
    </w:p>
    <w:p w14:paraId="41DD9072" w14:textId="77777777" w:rsidR="004C6B7C" w:rsidRPr="00D65BB1" w:rsidRDefault="004C6B7C" w:rsidP="004C6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B429F" w14:textId="77777777" w:rsidR="004C6B7C" w:rsidRPr="006C2212" w:rsidRDefault="004C6B7C" w:rsidP="004C6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5B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 Seven Sacraments</w:t>
      </w:r>
    </w:p>
    <w:p w14:paraId="2137CC78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Baptism. </w:t>
      </w:r>
    </w:p>
    <w:p w14:paraId="74ABD110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Confirmation. </w:t>
      </w:r>
    </w:p>
    <w:p w14:paraId="7E8038DD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Holy Eucharist. </w:t>
      </w:r>
    </w:p>
    <w:p w14:paraId="18125F6A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Absolution. </w:t>
      </w:r>
    </w:p>
    <w:p w14:paraId="13E312FE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>Anointing.</w:t>
      </w:r>
    </w:p>
    <w:p w14:paraId="095C5792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Marriage. </w:t>
      </w:r>
    </w:p>
    <w:p w14:paraId="36981F7B" w14:textId="77777777" w:rsidR="004C6B7C" w:rsidRPr="00D65BB1" w:rsidRDefault="004C6B7C" w:rsidP="004C6B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BB1">
        <w:rPr>
          <w:rFonts w:ascii="Times New Roman" w:eastAsia="Times New Roman" w:hAnsi="Times New Roman" w:cs="Times New Roman"/>
          <w:sz w:val="20"/>
          <w:szCs w:val="20"/>
        </w:rPr>
        <w:t xml:space="preserve">Holy Orders. </w:t>
      </w:r>
    </w:p>
    <w:p w14:paraId="04FC884E" w14:textId="77777777" w:rsidR="006C2212" w:rsidRDefault="006C2212" w:rsidP="00750F12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p w14:paraId="6705CAE9" w14:textId="77777777" w:rsidR="00750F12" w:rsidRPr="00750F12" w:rsidRDefault="00750F12" w:rsidP="00750F12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50F12">
        <w:rPr>
          <w:rFonts w:ascii="Times New Roman" w:hAnsi="Times New Roman" w:cs="Times New Roman"/>
          <w:b/>
          <w:bCs/>
          <w:sz w:val="20"/>
          <w:szCs w:val="20"/>
          <w:u w:val="single"/>
        </w:rPr>
        <w:t>Corporal Works of Mercy</w:t>
      </w:r>
    </w:p>
    <w:p w14:paraId="64463DC9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feed the hungry.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BD2C7F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give drink to the thirsty.</w:t>
      </w:r>
    </w:p>
    <w:p w14:paraId="7560F43A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clothe the naked.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864B16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 harbor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homeless.</w:t>
      </w:r>
    </w:p>
    <w:p w14:paraId="71FB41C3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visit the sick.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16CD93" w14:textId="77777777" w:rsidR="00750F12" w:rsidRPr="00750F12" w:rsidRDefault="00750F12" w:rsidP="00750F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ransom the captive.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D9646F" w14:textId="77777777" w:rsidR="00750F12" w:rsidRPr="00750F12" w:rsidRDefault="00750F12" w:rsidP="00750F12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hyperlink r:id="rId8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bury</w:t>
        </w:r>
      </w:hyperlink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the dead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EEBC9C" w14:textId="77777777" w:rsidR="00750F12" w:rsidRDefault="00750F12" w:rsidP="00750F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C66EB0" w14:textId="77777777" w:rsidR="00750F12" w:rsidRPr="00750F12" w:rsidRDefault="00750F12" w:rsidP="0075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50F1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Corporal Works of Spirituality </w:t>
      </w:r>
    </w:p>
    <w:p w14:paraId="4A910A63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To instruct the </w:t>
      </w:r>
      <w:hyperlink r:id="rId9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ignorant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485780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To counsel the </w:t>
      </w:r>
      <w:hyperlink r:id="rId10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doubtful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5193AE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hyperlink r:id="rId11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admonish sinners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9B4D4E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 bear wrongs patientl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F1940A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forgive offences willingly.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C8E9EB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comfort the afflicted.</w:t>
      </w:r>
    </w:p>
    <w:p w14:paraId="67C2D59A" w14:textId="77777777" w:rsidR="00750F12" w:rsidRPr="00750F12" w:rsidRDefault="00750F12" w:rsidP="00750F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hyperlink r:id="rId12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pray</w:t>
        </w:r>
      </w:hyperlink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 for the living and the </w:t>
      </w:r>
      <w:hyperlink r:id="rId13" w:history="1">
        <w:r w:rsidRPr="00750F12">
          <w:rPr>
            <w:rFonts w:ascii="Times New Roman" w:eastAsia="Times New Roman" w:hAnsi="Times New Roman" w:cs="Times New Roman"/>
            <w:sz w:val="20"/>
            <w:szCs w:val="20"/>
          </w:rPr>
          <w:t>dead</w:t>
        </w:r>
      </w:hyperlink>
      <w:r w:rsidRPr="00750F1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889711A" w14:textId="77777777" w:rsidR="00750F12" w:rsidRDefault="00750F12" w:rsidP="00750F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C4CB77" w14:textId="77777777" w:rsidR="00750F12" w:rsidRPr="00285DC3" w:rsidRDefault="00285DC3" w:rsidP="00285DC3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5D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5 Commandments Catholic Church </w:t>
      </w:r>
    </w:p>
    <w:p w14:paraId="17BE3F9E" w14:textId="77777777" w:rsidR="00750F12" w:rsidRPr="00750F12" w:rsidRDefault="00285DC3" w:rsidP="00750F1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keep the </w:t>
      </w:r>
      <w:hyperlink r:id="rId14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Sundays</w:t>
        </w:r>
      </w:hyperlink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and Holy Days of </w:t>
      </w:r>
      <w:hyperlink r:id="rId15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obligation</w:t>
        </w:r>
      </w:hyperlink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holy, by hearing </w:t>
      </w:r>
      <w:hyperlink r:id="rId16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Mass</w:t>
        </w:r>
      </w:hyperlink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resting from servile work.</w:t>
      </w:r>
    </w:p>
    <w:p w14:paraId="789B4A64" w14:textId="77777777" w:rsidR="00750F12" w:rsidRPr="00750F12" w:rsidRDefault="00285DC3" w:rsidP="00750F1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keep the days of </w:t>
      </w:r>
      <w:hyperlink r:id="rId17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fasting</w:t>
        </w:r>
      </w:hyperlink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and abstinence appointed by the </w:t>
      </w:r>
      <w:hyperlink r:id="rId18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Church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81CECB" w14:textId="77777777" w:rsidR="00750F12" w:rsidRPr="00750F12" w:rsidRDefault="00285DC3" w:rsidP="00750F1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go to confession at least once a y</w:t>
      </w:r>
      <w:r>
        <w:rPr>
          <w:rFonts w:ascii="Times New Roman" w:eastAsia="Times New Roman" w:hAnsi="Times New Roman" w:cs="Times New Roman"/>
          <w:sz w:val="20"/>
          <w:szCs w:val="20"/>
        </w:rPr>
        <w:t>ear.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E73450" w14:textId="77777777" w:rsidR="00750F12" w:rsidRPr="00750F12" w:rsidRDefault="00285DC3" w:rsidP="00750F1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receive the </w:t>
      </w:r>
      <w:hyperlink r:id="rId19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Blessed Sacrament</w:t>
        </w:r>
      </w:hyperlink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at least once a year and that at </w:t>
      </w:r>
      <w:hyperlink r:id="rId20" w:history="1">
        <w:r w:rsidR="00750F12" w:rsidRPr="00750F12">
          <w:rPr>
            <w:rFonts w:ascii="Times New Roman" w:eastAsia="Times New Roman" w:hAnsi="Times New Roman" w:cs="Times New Roman"/>
            <w:sz w:val="20"/>
            <w:szCs w:val="20"/>
          </w:rPr>
          <w:t>Easter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 thereabouts</w:t>
      </w:r>
      <w:r w:rsidRPr="00750F1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CEB091" w14:textId="77777777" w:rsidR="00750F12" w:rsidRPr="00750F12" w:rsidRDefault="00285DC3" w:rsidP="00750F1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F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50F12" w:rsidRPr="00750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contribute to the support of our Church.</w:t>
      </w:r>
    </w:p>
    <w:p w14:paraId="2A585370" w14:textId="77777777" w:rsidR="00750F12" w:rsidRPr="00750F12" w:rsidRDefault="00750F12" w:rsidP="00750F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50F12" w:rsidRPr="00750F12" w:rsidSect="00750F12">
      <w:type w:val="continuous"/>
      <w:pgSz w:w="12240" w:h="15840"/>
      <w:pgMar w:top="270" w:right="360" w:bottom="270" w:left="108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8C5"/>
    <w:multiLevelType w:val="hybridMultilevel"/>
    <w:tmpl w:val="7F82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709"/>
    <w:multiLevelType w:val="hybridMultilevel"/>
    <w:tmpl w:val="634C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894"/>
    <w:multiLevelType w:val="hybridMultilevel"/>
    <w:tmpl w:val="04B0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FC0"/>
    <w:multiLevelType w:val="hybridMultilevel"/>
    <w:tmpl w:val="C352B274"/>
    <w:lvl w:ilvl="0" w:tplc="A60218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ABD5AF0"/>
    <w:multiLevelType w:val="hybridMultilevel"/>
    <w:tmpl w:val="211EE880"/>
    <w:lvl w:ilvl="0" w:tplc="1AD6CA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34BD"/>
    <w:multiLevelType w:val="hybridMultilevel"/>
    <w:tmpl w:val="C514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D2B"/>
    <w:multiLevelType w:val="hybridMultilevel"/>
    <w:tmpl w:val="0D56E01A"/>
    <w:lvl w:ilvl="0" w:tplc="5F884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6C4"/>
    <w:multiLevelType w:val="hybridMultilevel"/>
    <w:tmpl w:val="8C1A47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1CD3"/>
    <w:multiLevelType w:val="multilevel"/>
    <w:tmpl w:val="5BA65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6362A"/>
    <w:multiLevelType w:val="multilevel"/>
    <w:tmpl w:val="5BA65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C66DE"/>
    <w:multiLevelType w:val="hybridMultilevel"/>
    <w:tmpl w:val="EA8E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E6785"/>
    <w:multiLevelType w:val="hybridMultilevel"/>
    <w:tmpl w:val="FEF0064E"/>
    <w:lvl w:ilvl="0" w:tplc="5F8840D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93"/>
    <w:rsid w:val="000C372B"/>
    <w:rsid w:val="001D125F"/>
    <w:rsid w:val="00285DC3"/>
    <w:rsid w:val="002B1FDB"/>
    <w:rsid w:val="00353B0A"/>
    <w:rsid w:val="003D4744"/>
    <w:rsid w:val="0041242E"/>
    <w:rsid w:val="004748BB"/>
    <w:rsid w:val="004C6B7C"/>
    <w:rsid w:val="004D2C95"/>
    <w:rsid w:val="00605E97"/>
    <w:rsid w:val="00634D64"/>
    <w:rsid w:val="006C2212"/>
    <w:rsid w:val="006F4055"/>
    <w:rsid w:val="00750F12"/>
    <w:rsid w:val="007F66DB"/>
    <w:rsid w:val="0083609C"/>
    <w:rsid w:val="009C1324"/>
    <w:rsid w:val="00A94F3B"/>
    <w:rsid w:val="00AA36BC"/>
    <w:rsid w:val="00AD2787"/>
    <w:rsid w:val="00C4751E"/>
    <w:rsid w:val="00D175EA"/>
    <w:rsid w:val="00D65BB1"/>
    <w:rsid w:val="00D9597B"/>
    <w:rsid w:val="00DA1547"/>
    <w:rsid w:val="00E3657E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1E21"/>
  <w15:docId w15:val="{6B5D67DF-0EF8-4D8A-8C55-AF23DF4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C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6BC"/>
    <w:rPr>
      <w:i/>
      <w:iCs/>
    </w:rPr>
  </w:style>
  <w:style w:type="paragraph" w:styleId="ListParagraph">
    <w:name w:val="List Paragraph"/>
    <w:basedOn w:val="Normal"/>
    <w:uiPriority w:val="34"/>
    <w:qFormat/>
    <w:rsid w:val="00D175EA"/>
    <w:pPr>
      <w:ind w:left="720"/>
      <w:contextualSpacing/>
    </w:pPr>
  </w:style>
  <w:style w:type="character" w:customStyle="1" w:styleId="yshortcuts">
    <w:name w:val="yshortcuts"/>
    <w:basedOn w:val="DefaultParagraphFont"/>
    <w:rsid w:val="00AD2787"/>
  </w:style>
  <w:style w:type="paragraph" w:styleId="NoSpacing">
    <w:name w:val="No Spacing"/>
    <w:uiPriority w:val="1"/>
    <w:qFormat/>
    <w:rsid w:val="00353B0A"/>
    <w:pPr>
      <w:spacing w:after="0" w:line="240" w:lineRule="auto"/>
    </w:pPr>
    <w:rPr>
      <w:lang w:val="es-ES_tradnl"/>
    </w:rPr>
  </w:style>
  <w:style w:type="character" w:customStyle="1" w:styleId="hps">
    <w:name w:val="hps"/>
    <w:basedOn w:val="DefaultParagraphFont"/>
    <w:rsid w:val="00D9597B"/>
  </w:style>
  <w:style w:type="paragraph" w:styleId="BalloonText">
    <w:name w:val="Balloon Text"/>
    <w:basedOn w:val="Normal"/>
    <w:link w:val="BalloonTextChar"/>
    <w:uiPriority w:val="99"/>
    <w:semiHidden/>
    <w:unhideWhenUsed/>
    <w:rsid w:val="0028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382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cathen/03071a.htm" TargetMode="External"/><Relationship Id="rId13" Type="http://schemas.openxmlformats.org/officeDocument/2006/relationships/hyperlink" Target="http://www.newadvent.org/cathen/04653a.htm" TargetMode="External"/><Relationship Id="rId18" Type="http://schemas.openxmlformats.org/officeDocument/2006/relationships/hyperlink" Target="http://www.newadvent.org/cathen/03744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tholic.org/encyclopedia/view.php?id=5217" TargetMode="External"/><Relationship Id="rId12" Type="http://schemas.openxmlformats.org/officeDocument/2006/relationships/hyperlink" Target="http://www.newadvent.org/cathen/12345b.htm" TargetMode="External"/><Relationship Id="rId17" Type="http://schemas.openxmlformats.org/officeDocument/2006/relationships/hyperlink" Target="http://www.newadvent.org/cathen/05789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dvent.org/cathen/10006a.htm" TargetMode="External"/><Relationship Id="rId20" Type="http://schemas.openxmlformats.org/officeDocument/2006/relationships/hyperlink" Target="http://www.newadvent.org/cathen/05224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tholic.org/encyclopedia/view.php?id=5217" TargetMode="External"/><Relationship Id="rId11" Type="http://schemas.openxmlformats.org/officeDocument/2006/relationships/hyperlink" Target="http://www.newadvent.org/cathen/04394a.htm" TargetMode="External"/><Relationship Id="rId5" Type="http://schemas.openxmlformats.org/officeDocument/2006/relationships/hyperlink" Target="http://www.catholic.org/encyclopedia/view.php?id=3211" TargetMode="External"/><Relationship Id="rId15" Type="http://schemas.openxmlformats.org/officeDocument/2006/relationships/hyperlink" Target="http://www.newadvent.org/cathen/11189a.htm" TargetMode="External"/><Relationship Id="rId10" Type="http://schemas.openxmlformats.org/officeDocument/2006/relationships/hyperlink" Target="http://www.newadvent.org/cathen/05141a.htm" TargetMode="External"/><Relationship Id="rId19" Type="http://schemas.openxmlformats.org/officeDocument/2006/relationships/hyperlink" Target="http://www.newadvent.org/cathen/05584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cathen/07648a.htm" TargetMode="External"/><Relationship Id="rId14" Type="http://schemas.openxmlformats.org/officeDocument/2006/relationships/hyperlink" Target="http://www.newadvent.org/cathen/14335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bpadron_RE</dc:creator>
  <cp:keywords/>
  <dc:description/>
  <cp:lastModifiedBy> </cp:lastModifiedBy>
  <cp:revision>2</cp:revision>
  <cp:lastPrinted>2012-02-11T18:26:00Z</cp:lastPrinted>
  <dcterms:created xsi:type="dcterms:W3CDTF">2020-04-23T17:49:00Z</dcterms:created>
  <dcterms:modified xsi:type="dcterms:W3CDTF">2020-04-23T17:49:00Z</dcterms:modified>
</cp:coreProperties>
</file>